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C9FC6" w14:textId="77777777" w:rsidR="00796DFD" w:rsidRPr="00262337" w:rsidRDefault="00262337" w:rsidP="00262337">
      <w:pPr>
        <w:spacing w:after="0"/>
        <w:jc w:val="center"/>
        <w:rPr>
          <w:b/>
          <w:sz w:val="32"/>
        </w:rPr>
      </w:pPr>
      <w:r w:rsidRPr="00262337">
        <w:rPr>
          <w:b/>
          <w:noProof/>
          <w:sz w:val="32"/>
        </w:rPr>
        <w:drawing>
          <wp:anchor distT="0" distB="0" distL="114300" distR="114300" simplePos="0" relativeHeight="251658240" behindDoc="1" locked="0" layoutInCell="1" allowOverlap="1" wp14:anchorId="0DB9F48D" wp14:editId="6BB3B64D">
            <wp:simplePos x="0" y="0"/>
            <wp:positionH relativeFrom="margin">
              <wp:align>right</wp:align>
            </wp:positionH>
            <wp:positionV relativeFrom="paragraph">
              <wp:posOffset>-535940</wp:posOffset>
            </wp:positionV>
            <wp:extent cx="841668" cy="86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42" t="25465" r="80136" b="60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668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2337">
        <w:rPr>
          <w:b/>
          <w:sz w:val="32"/>
        </w:rPr>
        <w:t>Shavington Academy</w:t>
      </w:r>
    </w:p>
    <w:p w14:paraId="788A5A60" w14:textId="67F40F41" w:rsidR="00262337" w:rsidRDefault="0043586D" w:rsidP="00262337">
      <w:pPr>
        <w:spacing w:after="0"/>
        <w:jc w:val="center"/>
        <w:rPr>
          <w:b/>
          <w:sz w:val="32"/>
        </w:rPr>
      </w:pPr>
      <w:r>
        <w:rPr>
          <w:b/>
          <w:sz w:val="32"/>
        </w:rPr>
        <w:t xml:space="preserve">History </w:t>
      </w:r>
      <w:r w:rsidR="00262337" w:rsidRPr="00262337">
        <w:rPr>
          <w:b/>
          <w:sz w:val="32"/>
        </w:rPr>
        <w:t>Learning Journey</w:t>
      </w:r>
    </w:p>
    <w:p w14:paraId="65504E2A" w14:textId="3C91EDF3" w:rsidR="00054B30" w:rsidRPr="0043586D" w:rsidRDefault="00C817FC" w:rsidP="00C817FC">
      <w:pPr>
        <w:spacing w:after="0"/>
        <w:jc w:val="center"/>
        <w:rPr>
          <w:b/>
          <w:color w:val="FF0000"/>
          <w:sz w:val="24"/>
        </w:rPr>
      </w:pPr>
      <w:r w:rsidRPr="0043586D">
        <w:rPr>
          <w:b/>
          <w:color w:val="FF0000"/>
          <w:sz w:val="24"/>
        </w:rPr>
        <w:t>Year</w:t>
      </w:r>
      <w:r w:rsidR="0043586D" w:rsidRPr="0043586D">
        <w:rPr>
          <w:b/>
          <w:color w:val="FF0000"/>
          <w:sz w:val="24"/>
        </w:rPr>
        <w:t xml:space="preserve"> </w:t>
      </w:r>
      <w:r w:rsidR="00F23EC5">
        <w:rPr>
          <w:b/>
          <w:color w:val="FF0000"/>
          <w:sz w:val="24"/>
        </w:rPr>
        <w:t>8: How do we know that the Industrial Revolution changed lives in Cheshire?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2552"/>
        <w:gridCol w:w="5528"/>
        <w:gridCol w:w="1977"/>
      </w:tblGrid>
      <w:tr w:rsidR="00B650C4" w14:paraId="2E17EDFF" w14:textId="77777777" w:rsidTr="00EC57F5">
        <w:tc>
          <w:tcPr>
            <w:tcW w:w="568" w:type="dxa"/>
          </w:tcPr>
          <w:p w14:paraId="7539218E" w14:textId="77777777" w:rsidR="006E15BC" w:rsidRDefault="006E15BC" w:rsidP="00054B30">
            <w:pPr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2BC92B17" w14:textId="4EF40C91" w:rsidR="006E15BC" w:rsidRDefault="00606A77" w:rsidP="006E15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Big Questions</w:t>
            </w:r>
          </w:p>
        </w:tc>
        <w:tc>
          <w:tcPr>
            <w:tcW w:w="5528" w:type="dxa"/>
          </w:tcPr>
          <w:p w14:paraId="5F86D769" w14:textId="74AF1105" w:rsidR="006E15BC" w:rsidRDefault="006E15BC" w:rsidP="006E15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 Knowledge</w:t>
            </w:r>
          </w:p>
        </w:tc>
        <w:tc>
          <w:tcPr>
            <w:tcW w:w="1977" w:type="dxa"/>
          </w:tcPr>
          <w:p w14:paraId="5302D0FA" w14:textId="777B07AE" w:rsidR="006E15BC" w:rsidRDefault="006E15BC" w:rsidP="006E15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Assessment </w:t>
            </w:r>
          </w:p>
        </w:tc>
      </w:tr>
      <w:tr w:rsidR="00B650C4" w14:paraId="5FB74961" w14:textId="77777777" w:rsidTr="00EC57F5">
        <w:tc>
          <w:tcPr>
            <w:tcW w:w="568" w:type="dxa"/>
          </w:tcPr>
          <w:p w14:paraId="60FC790F" w14:textId="77777777" w:rsidR="006E15BC" w:rsidRDefault="006E15BC" w:rsidP="006E15BC">
            <w:pPr>
              <w:jc w:val="center"/>
              <w:rPr>
                <w:b/>
                <w:sz w:val="24"/>
              </w:rPr>
            </w:pPr>
          </w:p>
          <w:p w14:paraId="05044312" w14:textId="77777777" w:rsidR="006E15BC" w:rsidRDefault="006E15BC" w:rsidP="006E15BC">
            <w:pPr>
              <w:jc w:val="center"/>
              <w:rPr>
                <w:b/>
                <w:sz w:val="24"/>
              </w:rPr>
            </w:pPr>
          </w:p>
          <w:p w14:paraId="49267051" w14:textId="77777777" w:rsidR="006E15BC" w:rsidRDefault="006E15BC" w:rsidP="006E15BC">
            <w:pPr>
              <w:jc w:val="center"/>
              <w:rPr>
                <w:b/>
                <w:sz w:val="24"/>
              </w:rPr>
            </w:pPr>
          </w:p>
          <w:p w14:paraId="49C6975D" w14:textId="0F8DACAF" w:rsidR="006E15BC" w:rsidRDefault="006E15BC" w:rsidP="006E15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52" w:type="dxa"/>
          </w:tcPr>
          <w:p w14:paraId="285776DE" w14:textId="152BDB33" w:rsidR="006E15BC" w:rsidRDefault="00F23EC5" w:rsidP="00054B3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What was the industrial revolution?</w:t>
            </w:r>
          </w:p>
          <w:p w14:paraId="1BD91C30" w14:textId="77777777" w:rsidR="006E15BC" w:rsidRDefault="006E15BC" w:rsidP="00054B30">
            <w:pPr>
              <w:rPr>
                <w:b/>
                <w:sz w:val="24"/>
              </w:rPr>
            </w:pPr>
          </w:p>
          <w:p w14:paraId="7952ADA9" w14:textId="77777777" w:rsidR="006E15BC" w:rsidRDefault="006E15BC" w:rsidP="00054B30">
            <w:pPr>
              <w:rPr>
                <w:b/>
                <w:sz w:val="24"/>
              </w:rPr>
            </w:pPr>
          </w:p>
          <w:p w14:paraId="62A99B42" w14:textId="731B26A4" w:rsidR="006E15BC" w:rsidRDefault="006E15BC" w:rsidP="00054B30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14:paraId="629C807E" w14:textId="17F22974" w:rsidR="0043586D" w:rsidRDefault="00F23EC5" w:rsidP="0043586D">
            <w:pPr>
              <w:rPr>
                <w:sz w:val="24"/>
              </w:rPr>
            </w:pPr>
            <w:r>
              <w:rPr>
                <w:sz w:val="24"/>
              </w:rPr>
              <w:t xml:space="preserve">Using </w:t>
            </w:r>
            <w:r w:rsidRPr="00984DB2">
              <w:rPr>
                <w:sz w:val="24"/>
                <w:highlight w:val="yellow"/>
              </w:rPr>
              <w:t xml:space="preserve">2012 Olympic games </w:t>
            </w:r>
            <w:r w:rsidR="002D5AD1" w:rsidRPr="00984DB2">
              <w:rPr>
                <w:sz w:val="24"/>
                <w:highlight w:val="yellow"/>
              </w:rPr>
              <w:t xml:space="preserve">opening ceremony </w:t>
            </w:r>
            <w:r w:rsidRPr="00984DB2">
              <w:rPr>
                <w:sz w:val="24"/>
                <w:highlight w:val="yellow"/>
              </w:rPr>
              <w:t>video</w:t>
            </w:r>
            <w:r>
              <w:rPr>
                <w:sz w:val="24"/>
              </w:rPr>
              <w:t xml:space="preserve"> students to </w:t>
            </w:r>
            <w:r w:rsidR="00830EFD">
              <w:rPr>
                <w:sz w:val="24"/>
              </w:rPr>
              <w:t>identify changes</w:t>
            </w:r>
            <w:r>
              <w:rPr>
                <w:sz w:val="24"/>
              </w:rPr>
              <w:t xml:space="preserve">. </w:t>
            </w:r>
          </w:p>
          <w:p w14:paraId="45651F54" w14:textId="1A5A83C7" w:rsidR="00F23EC5" w:rsidRDefault="00F23EC5" w:rsidP="0043586D">
            <w:pPr>
              <w:rPr>
                <w:sz w:val="24"/>
              </w:rPr>
            </w:pPr>
            <w:r>
              <w:rPr>
                <w:sz w:val="24"/>
              </w:rPr>
              <w:t>Explicit teaching of the words Industrial and Revolutio</w:t>
            </w:r>
            <w:r w:rsidR="00830EFD">
              <w:rPr>
                <w:sz w:val="24"/>
              </w:rPr>
              <w:t>n</w:t>
            </w:r>
            <w:r>
              <w:rPr>
                <w:sz w:val="24"/>
              </w:rPr>
              <w:t>.</w:t>
            </w:r>
          </w:p>
          <w:p w14:paraId="1FB60FF7" w14:textId="472CB294" w:rsidR="00F23EC5" w:rsidRPr="00E31B14" w:rsidRDefault="00F23EC5" w:rsidP="0043586D">
            <w:pPr>
              <w:rPr>
                <w:sz w:val="24"/>
              </w:rPr>
            </w:pPr>
            <w:r>
              <w:rPr>
                <w:sz w:val="24"/>
              </w:rPr>
              <w:t>Creating links between industrial revolution and topics studied in year 7 – empire and trade.</w:t>
            </w:r>
          </w:p>
        </w:tc>
        <w:tc>
          <w:tcPr>
            <w:tcW w:w="1977" w:type="dxa"/>
          </w:tcPr>
          <w:p w14:paraId="268F3A2B" w14:textId="39FEF376" w:rsidR="006E15BC" w:rsidRPr="00E31B14" w:rsidRDefault="00F23EC5" w:rsidP="00054B30">
            <w:pPr>
              <w:rPr>
                <w:sz w:val="24"/>
              </w:rPr>
            </w:pPr>
            <w:r>
              <w:rPr>
                <w:sz w:val="24"/>
              </w:rPr>
              <w:t>Questioning around linking phrases together to make links across the curriculum</w:t>
            </w:r>
          </w:p>
        </w:tc>
      </w:tr>
      <w:tr w:rsidR="00B650C4" w14:paraId="53E61852" w14:textId="77777777" w:rsidTr="00EC57F5">
        <w:tc>
          <w:tcPr>
            <w:tcW w:w="568" w:type="dxa"/>
          </w:tcPr>
          <w:p w14:paraId="0AECC07B" w14:textId="77777777" w:rsidR="006E15BC" w:rsidRDefault="006E15BC" w:rsidP="006E15BC">
            <w:pPr>
              <w:jc w:val="center"/>
              <w:rPr>
                <w:b/>
                <w:sz w:val="24"/>
              </w:rPr>
            </w:pPr>
          </w:p>
          <w:p w14:paraId="3005E81B" w14:textId="77777777" w:rsidR="006E15BC" w:rsidRDefault="006E15BC" w:rsidP="006E15BC">
            <w:pPr>
              <w:jc w:val="center"/>
              <w:rPr>
                <w:b/>
                <w:sz w:val="24"/>
              </w:rPr>
            </w:pPr>
          </w:p>
          <w:p w14:paraId="188BA980" w14:textId="77777777" w:rsidR="006E15BC" w:rsidRDefault="006E15BC" w:rsidP="006E15BC">
            <w:pPr>
              <w:jc w:val="center"/>
              <w:rPr>
                <w:b/>
                <w:sz w:val="24"/>
              </w:rPr>
            </w:pPr>
          </w:p>
          <w:p w14:paraId="1586EC34" w14:textId="6DA61BF6" w:rsidR="006E15BC" w:rsidRDefault="006E15BC" w:rsidP="006E15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2" w:type="dxa"/>
          </w:tcPr>
          <w:p w14:paraId="742031D2" w14:textId="19D4CF8D" w:rsidR="006E15BC" w:rsidRPr="00E31B14" w:rsidRDefault="00F23EC5" w:rsidP="00054B30">
            <w:pPr>
              <w:rPr>
                <w:sz w:val="24"/>
              </w:rPr>
            </w:pPr>
            <w:r>
              <w:rPr>
                <w:b/>
                <w:sz w:val="24"/>
              </w:rPr>
              <w:t>What did the industrial revolution look like?</w:t>
            </w:r>
          </w:p>
        </w:tc>
        <w:tc>
          <w:tcPr>
            <w:tcW w:w="5528" w:type="dxa"/>
          </w:tcPr>
          <w:p w14:paraId="5284B82D" w14:textId="31E71C73" w:rsidR="00F23EC5" w:rsidRDefault="00830EFD" w:rsidP="00054B30">
            <w:pPr>
              <w:rPr>
                <w:sz w:val="24"/>
              </w:rPr>
            </w:pPr>
            <w:r>
              <w:rPr>
                <w:sz w:val="24"/>
              </w:rPr>
              <w:t xml:space="preserve">Use of </w:t>
            </w:r>
            <w:r w:rsidR="008C06DC" w:rsidRPr="00984DB2">
              <w:rPr>
                <w:sz w:val="24"/>
                <w:highlight w:val="yellow"/>
              </w:rPr>
              <w:t>sketches of countryside/towns</w:t>
            </w:r>
            <w:r w:rsidR="008C06DC">
              <w:rPr>
                <w:sz w:val="24"/>
              </w:rPr>
              <w:t xml:space="preserve"> to f</w:t>
            </w:r>
            <w:r w:rsidR="00F23EC5">
              <w:rPr>
                <w:sz w:val="24"/>
              </w:rPr>
              <w:t>ocus on changes between 1750, 1830 and 1890 in terms of:</w:t>
            </w:r>
          </w:p>
          <w:p w14:paraId="09560DEB" w14:textId="77777777" w:rsidR="00F23EC5" w:rsidRDefault="00F23EC5" w:rsidP="00F23EC5">
            <w:pPr>
              <w:pStyle w:val="ListParagraph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Land use</w:t>
            </w:r>
          </w:p>
          <w:p w14:paraId="6FF2A006" w14:textId="77777777" w:rsidR="00F23EC5" w:rsidRDefault="00F23EC5" w:rsidP="00F23EC5">
            <w:pPr>
              <w:pStyle w:val="ListParagraph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Transport</w:t>
            </w:r>
          </w:p>
          <w:p w14:paraId="434E0B9F" w14:textId="77777777" w:rsidR="00F23EC5" w:rsidRDefault="00F23EC5" w:rsidP="00F23EC5">
            <w:pPr>
              <w:pStyle w:val="ListParagraph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Power</w:t>
            </w:r>
          </w:p>
          <w:p w14:paraId="79DAE921" w14:textId="77777777" w:rsidR="00F23EC5" w:rsidRDefault="00F23EC5" w:rsidP="00F23EC5">
            <w:pPr>
              <w:pStyle w:val="ListParagraph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Jobs</w:t>
            </w:r>
          </w:p>
          <w:p w14:paraId="12244891" w14:textId="7D6BB3A6" w:rsidR="00F23EC5" w:rsidRPr="00F23EC5" w:rsidRDefault="00F23EC5" w:rsidP="00F23EC5">
            <w:pPr>
              <w:ind w:left="60"/>
              <w:rPr>
                <w:sz w:val="24"/>
              </w:rPr>
            </w:pPr>
            <w:r w:rsidRPr="00F23EC5">
              <w:rPr>
                <w:sz w:val="24"/>
              </w:rPr>
              <w:t>Key changes include: Population growth, especially in towns. Decrease in agricultural jobs. Increased mechanisation. Use of coal, gas and electricity. Canals, trains and trams used for transport.</w:t>
            </w:r>
          </w:p>
        </w:tc>
        <w:tc>
          <w:tcPr>
            <w:tcW w:w="1977" w:type="dxa"/>
          </w:tcPr>
          <w:p w14:paraId="15009F25" w14:textId="4A4E8E11" w:rsidR="006E15BC" w:rsidRPr="00E31B14" w:rsidRDefault="00F23EC5" w:rsidP="00054B30">
            <w:pPr>
              <w:rPr>
                <w:sz w:val="24"/>
              </w:rPr>
            </w:pPr>
            <w:r>
              <w:rPr>
                <w:sz w:val="24"/>
              </w:rPr>
              <w:t>Written explanation questions about what changes pupils have seen over time</w:t>
            </w:r>
          </w:p>
        </w:tc>
      </w:tr>
      <w:tr w:rsidR="00B650C4" w14:paraId="7ADE7496" w14:textId="77777777" w:rsidTr="00EC57F5">
        <w:tc>
          <w:tcPr>
            <w:tcW w:w="568" w:type="dxa"/>
          </w:tcPr>
          <w:p w14:paraId="2B939FBB" w14:textId="77777777" w:rsidR="006E15BC" w:rsidRDefault="006E15BC" w:rsidP="006E15BC">
            <w:pPr>
              <w:jc w:val="center"/>
              <w:rPr>
                <w:b/>
                <w:sz w:val="24"/>
              </w:rPr>
            </w:pPr>
          </w:p>
          <w:p w14:paraId="5EE1122B" w14:textId="77777777" w:rsidR="006E15BC" w:rsidRDefault="006E15BC" w:rsidP="006E15BC">
            <w:pPr>
              <w:jc w:val="center"/>
              <w:rPr>
                <w:b/>
                <w:sz w:val="24"/>
              </w:rPr>
            </w:pPr>
          </w:p>
          <w:p w14:paraId="680141FB" w14:textId="77777777" w:rsidR="006E15BC" w:rsidRDefault="006E15BC" w:rsidP="006E15BC">
            <w:pPr>
              <w:jc w:val="center"/>
              <w:rPr>
                <w:b/>
                <w:sz w:val="24"/>
              </w:rPr>
            </w:pPr>
          </w:p>
          <w:p w14:paraId="3D3FDF60" w14:textId="7B82E7BD" w:rsidR="006E15BC" w:rsidRDefault="006E15BC" w:rsidP="006E15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52" w:type="dxa"/>
          </w:tcPr>
          <w:p w14:paraId="2A29C96E" w14:textId="4C724644" w:rsidR="006E15BC" w:rsidRPr="00E31B14" w:rsidRDefault="00F23EC5" w:rsidP="00054B30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Why did the population of Britain increase rapidly between 1750 and 1900? </w:t>
            </w:r>
          </w:p>
          <w:p w14:paraId="373E4355" w14:textId="77777777" w:rsidR="006E15BC" w:rsidRDefault="006E15BC" w:rsidP="00054B30">
            <w:pPr>
              <w:rPr>
                <w:b/>
                <w:sz w:val="24"/>
              </w:rPr>
            </w:pPr>
          </w:p>
          <w:p w14:paraId="56693AB1" w14:textId="114359A2" w:rsidR="006E15BC" w:rsidRDefault="006E15BC" w:rsidP="00054B30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14:paraId="1463DF43" w14:textId="60CD0812" w:rsidR="00F23EC5" w:rsidRDefault="00F23EC5" w:rsidP="00F23EC5">
            <w:pPr>
              <w:rPr>
                <w:sz w:val="24"/>
              </w:rPr>
            </w:pPr>
            <w:r>
              <w:rPr>
                <w:sz w:val="24"/>
              </w:rPr>
              <w:t>Focus on grouping causes of the industrial revolution.</w:t>
            </w:r>
            <w:r w:rsidR="005775D1">
              <w:rPr>
                <w:sz w:val="24"/>
              </w:rPr>
              <w:t xml:space="preserve"> Pupils to have knowledge on the following causes:</w:t>
            </w:r>
          </w:p>
          <w:p w14:paraId="51191735" w14:textId="1EEC5517" w:rsidR="009C71B6" w:rsidRPr="005775D1" w:rsidRDefault="00DA7779" w:rsidP="005775D1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5775D1">
              <w:rPr>
                <w:sz w:val="20"/>
                <w:szCs w:val="20"/>
              </w:rPr>
              <w:t xml:space="preserve">Diets </w:t>
            </w:r>
          </w:p>
          <w:p w14:paraId="662E20F2" w14:textId="77777777" w:rsidR="008C06DC" w:rsidRDefault="00DA7779" w:rsidP="002A0DD9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C06DC">
              <w:rPr>
                <w:sz w:val="20"/>
                <w:szCs w:val="20"/>
              </w:rPr>
              <w:t>Health and hygiene</w:t>
            </w:r>
          </w:p>
          <w:p w14:paraId="61B0AC6F" w14:textId="5A1C7855" w:rsidR="009C71B6" w:rsidRPr="008C06DC" w:rsidRDefault="008C06DC" w:rsidP="002A0DD9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DA7779" w:rsidRPr="008C06DC">
              <w:rPr>
                <w:sz w:val="20"/>
                <w:szCs w:val="20"/>
              </w:rPr>
              <w:t xml:space="preserve">ducation </w:t>
            </w:r>
          </w:p>
          <w:p w14:paraId="51D410AA" w14:textId="020E8C8A" w:rsidR="009C71B6" w:rsidRPr="005775D1" w:rsidRDefault="008C06DC" w:rsidP="005775D1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Jobs and economic causes</w:t>
            </w:r>
          </w:p>
          <w:p w14:paraId="68C0AA18" w14:textId="5F415DB2" w:rsidR="009C71B6" w:rsidRDefault="008C06DC" w:rsidP="005775D1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Marriage</w:t>
            </w:r>
          </w:p>
          <w:p w14:paraId="239474DD" w14:textId="4DF221B0" w:rsidR="00984DB2" w:rsidRPr="00984DB2" w:rsidRDefault="00984DB2" w:rsidP="00984DB2">
            <w:pPr>
              <w:ind w:left="60"/>
              <w:rPr>
                <w:sz w:val="20"/>
                <w:szCs w:val="20"/>
              </w:rPr>
            </w:pPr>
            <w:r w:rsidRPr="00984DB2">
              <w:rPr>
                <w:sz w:val="20"/>
                <w:szCs w:val="20"/>
                <w:highlight w:val="yellow"/>
              </w:rPr>
              <w:t xml:space="preserve">Use of bespoke causation cards made by </w:t>
            </w:r>
            <w:proofErr w:type="spellStart"/>
            <w:proofErr w:type="gramStart"/>
            <w:r w:rsidRPr="00984DB2">
              <w:rPr>
                <w:sz w:val="20"/>
                <w:szCs w:val="20"/>
                <w:highlight w:val="yellow"/>
              </w:rPr>
              <w:t>Shavington</w:t>
            </w:r>
            <w:proofErr w:type="spellEnd"/>
            <w:r w:rsidRPr="00984DB2">
              <w:rPr>
                <w:sz w:val="20"/>
                <w:szCs w:val="20"/>
                <w:highlight w:val="yellow"/>
              </w:rPr>
              <w:t xml:space="preserve">  staff</w:t>
            </w:r>
            <w:proofErr w:type="gramEnd"/>
            <w:r w:rsidRPr="00984DB2">
              <w:rPr>
                <w:sz w:val="20"/>
                <w:szCs w:val="20"/>
                <w:highlight w:val="yellow"/>
              </w:rPr>
              <w:t>.</w:t>
            </w:r>
          </w:p>
          <w:p w14:paraId="1DFD89D2" w14:textId="62C59605" w:rsidR="006E15BC" w:rsidRPr="00E31B14" w:rsidRDefault="006E15BC" w:rsidP="00F23EC5">
            <w:pPr>
              <w:rPr>
                <w:sz w:val="24"/>
              </w:rPr>
            </w:pPr>
          </w:p>
        </w:tc>
        <w:tc>
          <w:tcPr>
            <w:tcW w:w="1977" w:type="dxa"/>
          </w:tcPr>
          <w:p w14:paraId="229CF7E3" w14:textId="282B4B46" w:rsidR="006E15BC" w:rsidRPr="00E31B14" w:rsidRDefault="00F23EC5" w:rsidP="00054B30">
            <w:pPr>
              <w:rPr>
                <w:sz w:val="24"/>
              </w:rPr>
            </w:pPr>
            <w:r>
              <w:rPr>
                <w:sz w:val="24"/>
              </w:rPr>
              <w:t>PEE written explanation of why the population increased</w:t>
            </w:r>
          </w:p>
        </w:tc>
      </w:tr>
      <w:tr w:rsidR="00B650C4" w14:paraId="0352D9CE" w14:textId="77777777" w:rsidTr="00EC57F5">
        <w:tc>
          <w:tcPr>
            <w:tcW w:w="568" w:type="dxa"/>
          </w:tcPr>
          <w:p w14:paraId="1383C820" w14:textId="77777777" w:rsidR="006E15BC" w:rsidRDefault="006E15BC" w:rsidP="006E15BC">
            <w:pPr>
              <w:jc w:val="center"/>
              <w:rPr>
                <w:b/>
                <w:sz w:val="24"/>
              </w:rPr>
            </w:pPr>
          </w:p>
          <w:p w14:paraId="5E82A0D3" w14:textId="403030B4" w:rsidR="006E15BC" w:rsidRDefault="005775D1" w:rsidP="006E15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14:paraId="432B9661" w14:textId="1A6E5109" w:rsidR="006E15BC" w:rsidRDefault="006E15BC" w:rsidP="006E15BC">
            <w:p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11683C2B" w14:textId="7671A044" w:rsidR="006E15BC" w:rsidRDefault="005775D1" w:rsidP="00054B3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Why did Mrs Miggins die?</w:t>
            </w:r>
          </w:p>
          <w:p w14:paraId="2E386024" w14:textId="4FB3DC2C" w:rsidR="006E15BC" w:rsidRDefault="006E15BC" w:rsidP="00054B30">
            <w:pPr>
              <w:rPr>
                <w:b/>
                <w:sz w:val="24"/>
              </w:rPr>
            </w:pPr>
          </w:p>
          <w:p w14:paraId="42125FFF" w14:textId="55F99593" w:rsidR="006E15BC" w:rsidRDefault="006E15BC" w:rsidP="00054B30">
            <w:pPr>
              <w:rPr>
                <w:b/>
                <w:sz w:val="24"/>
              </w:rPr>
            </w:pPr>
          </w:p>
          <w:p w14:paraId="62EBFD5F" w14:textId="1995CC19" w:rsidR="006E15BC" w:rsidRDefault="006E15BC" w:rsidP="00054B30">
            <w:pPr>
              <w:rPr>
                <w:b/>
                <w:sz w:val="24"/>
              </w:rPr>
            </w:pPr>
          </w:p>
          <w:p w14:paraId="22C398AD" w14:textId="77777777" w:rsidR="006E15BC" w:rsidRDefault="006E15BC" w:rsidP="00054B30">
            <w:pPr>
              <w:rPr>
                <w:b/>
                <w:sz w:val="24"/>
              </w:rPr>
            </w:pPr>
          </w:p>
          <w:p w14:paraId="2BA43786" w14:textId="77777777" w:rsidR="006E15BC" w:rsidRDefault="006E15BC" w:rsidP="00054B30">
            <w:pPr>
              <w:rPr>
                <w:b/>
                <w:sz w:val="24"/>
              </w:rPr>
            </w:pPr>
          </w:p>
          <w:p w14:paraId="7A34D2B0" w14:textId="43CD0777" w:rsidR="006E15BC" w:rsidRDefault="006E15BC" w:rsidP="00054B30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14:paraId="07BA9C18" w14:textId="77777777" w:rsidR="00B3540A" w:rsidRDefault="00B3540A" w:rsidP="005775D1">
            <w:pPr>
              <w:rPr>
                <w:sz w:val="24"/>
              </w:rPr>
            </w:pPr>
            <w:r>
              <w:rPr>
                <w:sz w:val="24"/>
              </w:rPr>
              <w:t>Poor hygiene led to diseases such as cholera spreading rapidly.</w:t>
            </w:r>
          </w:p>
          <w:p w14:paraId="2197E3B1" w14:textId="2EDF654C" w:rsidR="005775D1" w:rsidRPr="00B1228F" w:rsidRDefault="00B1228F" w:rsidP="005775D1">
            <w:pPr>
              <w:rPr>
                <w:sz w:val="24"/>
              </w:rPr>
            </w:pPr>
            <w:r>
              <w:rPr>
                <w:sz w:val="24"/>
              </w:rPr>
              <w:t>Links between: r</w:t>
            </w:r>
            <w:r w:rsidR="00B3540A">
              <w:rPr>
                <w:sz w:val="24"/>
              </w:rPr>
              <w:t>apid increase in the urban population, poor sewage systems, cesspits and privies</w:t>
            </w:r>
            <w:r>
              <w:rPr>
                <w:sz w:val="24"/>
              </w:rPr>
              <w:t>, wells for drinking water.</w:t>
            </w:r>
          </w:p>
          <w:p w14:paraId="5783A6C4" w14:textId="3099C08D" w:rsidR="006E15BC" w:rsidRPr="00E31B14" w:rsidRDefault="006E15BC" w:rsidP="00EC57F5">
            <w:pPr>
              <w:rPr>
                <w:sz w:val="24"/>
              </w:rPr>
            </w:pPr>
          </w:p>
        </w:tc>
        <w:tc>
          <w:tcPr>
            <w:tcW w:w="1977" w:type="dxa"/>
          </w:tcPr>
          <w:p w14:paraId="58CB28C1" w14:textId="77777777" w:rsidR="00EC57F5" w:rsidRDefault="005775D1" w:rsidP="005775D1">
            <w:pPr>
              <w:rPr>
                <w:sz w:val="24"/>
              </w:rPr>
            </w:pPr>
            <w:r>
              <w:rPr>
                <w:sz w:val="24"/>
              </w:rPr>
              <w:t xml:space="preserve">Questioning throughout lesson about theories </w:t>
            </w:r>
          </w:p>
          <w:p w14:paraId="70A19EB8" w14:textId="5BECD7BF" w:rsidR="005775D1" w:rsidRPr="00E31B14" w:rsidRDefault="005775D1" w:rsidP="005775D1">
            <w:pPr>
              <w:rPr>
                <w:sz w:val="24"/>
              </w:rPr>
            </w:pPr>
            <w:r>
              <w:rPr>
                <w:sz w:val="24"/>
              </w:rPr>
              <w:t xml:space="preserve">Final written explanation of why Mrs Miggins died </w:t>
            </w:r>
          </w:p>
        </w:tc>
      </w:tr>
      <w:tr w:rsidR="00B650C4" w14:paraId="0F59044E" w14:textId="77777777" w:rsidTr="00EC57F5">
        <w:tc>
          <w:tcPr>
            <w:tcW w:w="568" w:type="dxa"/>
          </w:tcPr>
          <w:p w14:paraId="79EEDD23" w14:textId="77777777" w:rsidR="006E15BC" w:rsidRDefault="006E15BC" w:rsidP="006E15BC">
            <w:pPr>
              <w:jc w:val="center"/>
              <w:rPr>
                <w:b/>
                <w:sz w:val="24"/>
              </w:rPr>
            </w:pPr>
          </w:p>
          <w:p w14:paraId="1CD629D9" w14:textId="77777777" w:rsidR="006E15BC" w:rsidRDefault="006E15BC" w:rsidP="006E15BC">
            <w:pPr>
              <w:jc w:val="center"/>
              <w:rPr>
                <w:b/>
                <w:sz w:val="24"/>
              </w:rPr>
            </w:pPr>
          </w:p>
          <w:p w14:paraId="09804305" w14:textId="77777777" w:rsidR="006E15BC" w:rsidRDefault="006E15BC" w:rsidP="006E15BC">
            <w:pPr>
              <w:jc w:val="center"/>
              <w:rPr>
                <w:b/>
                <w:sz w:val="24"/>
              </w:rPr>
            </w:pPr>
          </w:p>
          <w:p w14:paraId="1C7A691D" w14:textId="5F1025A0" w:rsidR="006E15BC" w:rsidRDefault="006E15BC" w:rsidP="006E15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552" w:type="dxa"/>
          </w:tcPr>
          <w:p w14:paraId="5071E564" w14:textId="29D1371F" w:rsidR="006E15BC" w:rsidRDefault="005775D1" w:rsidP="00054B3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How do we know about Cholera in Nantwich?</w:t>
            </w:r>
          </w:p>
          <w:p w14:paraId="1F1F36A3" w14:textId="0F3F8780" w:rsidR="006E15BC" w:rsidRDefault="006E15BC" w:rsidP="00054B30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14:paraId="31621B92" w14:textId="3FEA81CA" w:rsidR="004022BF" w:rsidRDefault="004022BF" w:rsidP="00577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Causes of disease in towns and cities</w:t>
            </w:r>
            <w:r w:rsidR="005775D1">
              <w:rPr>
                <w:sz w:val="24"/>
                <w:szCs w:val="24"/>
              </w:rPr>
              <w:t xml:space="preserve">. </w:t>
            </w:r>
            <w:proofErr w:type="gramStart"/>
            <w:r w:rsidR="005775D1">
              <w:rPr>
                <w:sz w:val="24"/>
                <w:szCs w:val="24"/>
              </w:rPr>
              <w:t>Back to back</w:t>
            </w:r>
            <w:proofErr w:type="gramEnd"/>
            <w:r w:rsidR="005775D1">
              <w:rPr>
                <w:sz w:val="24"/>
                <w:szCs w:val="24"/>
              </w:rPr>
              <w:t xml:space="preserve"> housing, lack of sewerage systems, overpopulation</w:t>
            </w:r>
            <w:r w:rsidR="00577EA2">
              <w:rPr>
                <w:sz w:val="24"/>
                <w:szCs w:val="24"/>
              </w:rPr>
              <w:t xml:space="preserve"> – using sources to identify how the causes from last lesson were evident in Nantwich.</w:t>
            </w:r>
          </w:p>
          <w:p w14:paraId="76A656AF" w14:textId="77777777" w:rsidR="004022BF" w:rsidRDefault="004022BF" w:rsidP="005775D1">
            <w:pPr>
              <w:rPr>
                <w:sz w:val="24"/>
                <w:szCs w:val="24"/>
              </w:rPr>
            </w:pPr>
          </w:p>
          <w:p w14:paraId="400590EA" w14:textId="77777777" w:rsidR="0051354E" w:rsidRDefault="0051354E" w:rsidP="00577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can different sources help us to learn this?</w:t>
            </w:r>
          </w:p>
          <w:p w14:paraId="7F93EB5D" w14:textId="6109EC41" w:rsidR="005775D1" w:rsidRDefault="0051354E" w:rsidP="005775D1">
            <w:pPr>
              <w:rPr>
                <w:sz w:val="24"/>
                <w:szCs w:val="24"/>
              </w:rPr>
            </w:pPr>
            <w:r w:rsidRPr="00984DB2">
              <w:rPr>
                <w:sz w:val="24"/>
                <w:szCs w:val="24"/>
                <w:highlight w:val="yellow"/>
              </w:rPr>
              <w:t xml:space="preserve">Sources from Nantwich: </w:t>
            </w:r>
            <w:r w:rsidRPr="00984DB2">
              <w:rPr>
                <w:sz w:val="24"/>
                <w:szCs w:val="24"/>
                <w:highlight w:val="yellow"/>
              </w:rPr>
              <w:br/>
              <w:t xml:space="preserve">Interviews, </w:t>
            </w:r>
            <w:r w:rsidR="00D51683" w:rsidRPr="00984DB2">
              <w:rPr>
                <w:sz w:val="24"/>
                <w:szCs w:val="24"/>
                <w:highlight w:val="yellow"/>
              </w:rPr>
              <w:t xml:space="preserve">maps from 1851 and 1876, </w:t>
            </w:r>
            <w:r w:rsidR="00577EA2" w:rsidRPr="00984DB2">
              <w:rPr>
                <w:sz w:val="24"/>
                <w:szCs w:val="24"/>
                <w:highlight w:val="yellow"/>
              </w:rPr>
              <w:t>records of baptisms and burials, official report on cholera in England 1852.</w:t>
            </w:r>
          </w:p>
          <w:p w14:paraId="0B7FBF12" w14:textId="1A0DC31F" w:rsidR="006E15BC" w:rsidRPr="00577EA2" w:rsidRDefault="005775D1" w:rsidP="00577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7" w:type="dxa"/>
          </w:tcPr>
          <w:p w14:paraId="66BE25F8" w14:textId="77777777" w:rsidR="00EC57F5" w:rsidRDefault="005775D1" w:rsidP="00054B30">
            <w:pPr>
              <w:rPr>
                <w:sz w:val="24"/>
              </w:rPr>
            </w:pPr>
            <w:r>
              <w:rPr>
                <w:sz w:val="24"/>
              </w:rPr>
              <w:t>Questioning around how it is similar/different today</w:t>
            </w:r>
          </w:p>
          <w:p w14:paraId="11D3F634" w14:textId="77777777" w:rsidR="005775D1" w:rsidRDefault="005775D1" w:rsidP="00054B30">
            <w:pPr>
              <w:rPr>
                <w:sz w:val="24"/>
              </w:rPr>
            </w:pPr>
          </w:p>
          <w:p w14:paraId="3ED1BD54" w14:textId="04CD86E3" w:rsidR="005775D1" w:rsidRPr="00E31B14" w:rsidRDefault="005775D1" w:rsidP="00054B30">
            <w:pPr>
              <w:rPr>
                <w:sz w:val="24"/>
              </w:rPr>
            </w:pPr>
            <w:r>
              <w:rPr>
                <w:sz w:val="24"/>
              </w:rPr>
              <w:t xml:space="preserve">Opportunity to summarise key learning  </w:t>
            </w:r>
          </w:p>
        </w:tc>
      </w:tr>
      <w:tr w:rsidR="00B650C4" w14:paraId="6011D18A" w14:textId="77777777" w:rsidTr="00EC57F5">
        <w:tc>
          <w:tcPr>
            <w:tcW w:w="568" w:type="dxa"/>
          </w:tcPr>
          <w:p w14:paraId="12974CA7" w14:textId="77777777" w:rsidR="006E15BC" w:rsidRDefault="006E15BC" w:rsidP="006E15BC">
            <w:pPr>
              <w:jc w:val="center"/>
              <w:rPr>
                <w:b/>
                <w:sz w:val="24"/>
              </w:rPr>
            </w:pPr>
          </w:p>
          <w:p w14:paraId="13D61DC2" w14:textId="77777777" w:rsidR="006E15BC" w:rsidRDefault="006E15BC" w:rsidP="006E15BC">
            <w:pPr>
              <w:jc w:val="center"/>
              <w:rPr>
                <w:b/>
                <w:sz w:val="24"/>
              </w:rPr>
            </w:pPr>
          </w:p>
          <w:p w14:paraId="7999F059" w14:textId="77777777" w:rsidR="006E15BC" w:rsidRDefault="006E15BC" w:rsidP="006E15BC">
            <w:pPr>
              <w:jc w:val="center"/>
              <w:rPr>
                <w:b/>
                <w:sz w:val="24"/>
              </w:rPr>
            </w:pPr>
          </w:p>
          <w:p w14:paraId="6506CE12" w14:textId="1840661C" w:rsidR="006E15BC" w:rsidRDefault="006E15BC" w:rsidP="006E15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52" w:type="dxa"/>
          </w:tcPr>
          <w:p w14:paraId="4D3527B2" w14:textId="5259F786" w:rsidR="00EC57F5" w:rsidRPr="00EC57F5" w:rsidRDefault="005775D1" w:rsidP="00054B30">
            <w:pPr>
              <w:rPr>
                <w:sz w:val="24"/>
              </w:rPr>
            </w:pPr>
            <w:r>
              <w:rPr>
                <w:b/>
                <w:sz w:val="24"/>
              </w:rPr>
              <w:t>How do we know that mines were dangerous?</w:t>
            </w:r>
          </w:p>
          <w:p w14:paraId="17700720" w14:textId="77777777" w:rsidR="006E15BC" w:rsidRDefault="006E15BC" w:rsidP="00054B30">
            <w:pPr>
              <w:rPr>
                <w:b/>
                <w:sz w:val="24"/>
              </w:rPr>
            </w:pPr>
          </w:p>
          <w:p w14:paraId="60E75C47" w14:textId="77777777" w:rsidR="006E15BC" w:rsidRDefault="006E15BC" w:rsidP="00054B30">
            <w:pPr>
              <w:rPr>
                <w:b/>
                <w:sz w:val="24"/>
              </w:rPr>
            </w:pPr>
          </w:p>
          <w:p w14:paraId="77FF9B52" w14:textId="77777777" w:rsidR="006E15BC" w:rsidRDefault="006E15BC" w:rsidP="00054B30">
            <w:pPr>
              <w:rPr>
                <w:b/>
                <w:sz w:val="24"/>
              </w:rPr>
            </w:pPr>
          </w:p>
          <w:p w14:paraId="3088CD42" w14:textId="77777777" w:rsidR="006E15BC" w:rsidRDefault="006E15BC" w:rsidP="00054B30">
            <w:pPr>
              <w:rPr>
                <w:b/>
                <w:sz w:val="24"/>
              </w:rPr>
            </w:pPr>
          </w:p>
          <w:p w14:paraId="511C690C" w14:textId="3C7A07C4" w:rsidR="006E15BC" w:rsidRDefault="006E15BC" w:rsidP="00054B30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14:paraId="04F01D3A" w14:textId="77777777" w:rsidR="00591F5E" w:rsidRDefault="00591F5E" w:rsidP="00591F5E">
            <w:pPr>
              <w:rPr>
                <w:sz w:val="24"/>
              </w:rPr>
            </w:pPr>
            <w:r>
              <w:rPr>
                <w:sz w:val="24"/>
              </w:rPr>
              <w:t>H</w:t>
            </w:r>
            <w:r w:rsidR="005775D1">
              <w:rPr>
                <w:sz w:val="24"/>
              </w:rPr>
              <w:t>ow mines changed and developed to meet th</w:t>
            </w:r>
            <w:r>
              <w:rPr>
                <w:sz w:val="24"/>
              </w:rPr>
              <w:t>e</w:t>
            </w:r>
            <w:r w:rsidR="005775D1">
              <w:rPr>
                <w:sz w:val="24"/>
              </w:rPr>
              <w:t xml:space="preserve"> demand for coal</w:t>
            </w:r>
            <w:r>
              <w:rPr>
                <w:sz w:val="24"/>
              </w:rPr>
              <w:t>, and the impact of this (dangers and accidents)</w:t>
            </w:r>
            <w:r w:rsidR="005775D1">
              <w:rPr>
                <w:sz w:val="24"/>
              </w:rPr>
              <w:t>.</w:t>
            </w:r>
          </w:p>
          <w:p w14:paraId="663EF615" w14:textId="77777777" w:rsidR="00591F5E" w:rsidRDefault="00591F5E" w:rsidP="00591F5E">
            <w:pPr>
              <w:rPr>
                <w:sz w:val="24"/>
              </w:rPr>
            </w:pPr>
          </w:p>
          <w:p w14:paraId="49F6C966" w14:textId="16108D69" w:rsidR="0066748D" w:rsidRPr="0066748D" w:rsidRDefault="00591F5E" w:rsidP="00591F5E">
            <w:pPr>
              <w:rPr>
                <w:sz w:val="24"/>
              </w:rPr>
            </w:pPr>
            <w:r>
              <w:rPr>
                <w:sz w:val="24"/>
              </w:rPr>
              <w:t xml:space="preserve">Utility of </w:t>
            </w:r>
            <w:r w:rsidR="005775D1" w:rsidRPr="00984DB2">
              <w:rPr>
                <w:sz w:val="24"/>
                <w:highlight w:val="yellow"/>
              </w:rPr>
              <w:t xml:space="preserve">sources </w:t>
            </w:r>
            <w:r w:rsidRPr="00984DB2">
              <w:rPr>
                <w:sz w:val="24"/>
                <w:highlight w:val="yellow"/>
              </w:rPr>
              <w:t>relating to the</w:t>
            </w:r>
            <w:r w:rsidR="005775D1" w:rsidRPr="00984DB2">
              <w:rPr>
                <w:sz w:val="24"/>
                <w:highlight w:val="yellow"/>
              </w:rPr>
              <w:t xml:space="preserve"> </w:t>
            </w:r>
            <w:proofErr w:type="spellStart"/>
            <w:r w:rsidR="005775D1" w:rsidRPr="00984DB2">
              <w:rPr>
                <w:sz w:val="24"/>
                <w:highlight w:val="yellow"/>
              </w:rPr>
              <w:t>Trimdon</w:t>
            </w:r>
            <w:proofErr w:type="spellEnd"/>
            <w:r w:rsidR="005775D1" w:rsidRPr="00984DB2">
              <w:rPr>
                <w:sz w:val="24"/>
                <w:highlight w:val="yellow"/>
              </w:rPr>
              <w:t xml:space="preserve"> Grange </w:t>
            </w:r>
            <w:r w:rsidR="00B1125F" w:rsidRPr="00984DB2">
              <w:rPr>
                <w:sz w:val="24"/>
                <w:highlight w:val="yellow"/>
              </w:rPr>
              <w:t xml:space="preserve">and </w:t>
            </w:r>
            <w:proofErr w:type="spellStart"/>
            <w:r w:rsidR="00B1125F" w:rsidRPr="00984DB2">
              <w:rPr>
                <w:sz w:val="24"/>
                <w:highlight w:val="yellow"/>
              </w:rPr>
              <w:t>Gresford</w:t>
            </w:r>
            <w:proofErr w:type="spellEnd"/>
            <w:r w:rsidR="00B1125F" w:rsidRPr="00984DB2">
              <w:rPr>
                <w:sz w:val="24"/>
                <w:highlight w:val="yellow"/>
              </w:rPr>
              <w:t xml:space="preserve"> </w:t>
            </w:r>
            <w:r w:rsidR="005775D1" w:rsidRPr="00984DB2">
              <w:rPr>
                <w:sz w:val="24"/>
                <w:highlight w:val="yellow"/>
              </w:rPr>
              <w:t>Collier</w:t>
            </w:r>
            <w:r w:rsidR="00B1125F" w:rsidRPr="00984DB2">
              <w:rPr>
                <w:sz w:val="24"/>
                <w:highlight w:val="yellow"/>
              </w:rPr>
              <w:t>y disasters</w:t>
            </w:r>
            <w:r w:rsidRPr="00984DB2">
              <w:rPr>
                <w:sz w:val="24"/>
                <w:highlight w:val="yellow"/>
              </w:rPr>
              <w:t xml:space="preserve">: burial registers, </w:t>
            </w:r>
            <w:r w:rsidR="00B1125F" w:rsidRPr="00984DB2">
              <w:rPr>
                <w:sz w:val="24"/>
                <w:highlight w:val="yellow"/>
              </w:rPr>
              <w:t xml:space="preserve">hymn tune, folk music, </w:t>
            </w:r>
            <w:r w:rsidR="00B7641F" w:rsidRPr="00984DB2">
              <w:rPr>
                <w:sz w:val="24"/>
                <w:highlight w:val="yellow"/>
              </w:rPr>
              <w:t xml:space="preserve">written account from a survivor published in a local newspaper in 1882, official report into </w:t>
            </w:r>
            <w:proofErr w:type="spellStart"/>
            <w:r w:rsidR="00B7641F" w:rsidRPr="00984DB2">
              <w:rPr>
                <w:sz w:val="24"/>
                <w:highlight w:val="yellow"/>
              </w:rPr>
              <w:t>Trimdon</w:t>
            </w:r>
            <w:proofErr w:type="spellEnd"/>
            <w:r w:rsidR="00B7641F" w:rsidRPr="00984DB2">
              <w:rPr>
                <w:sz w:val="24"/>
                <w:highlight w:val="yellow"/>
              </w:rPr>
              <w:t xml:space="preserve"> Grange disaster</w:t>
            </w:r>
            <w:r w:rsidR="001A0825">
              <w:rPr>
                <w:sz w:val="24"/>
              </w:rPr>
              <w:t>.</w:t>
            </w:r>
          </w:p>
        </w:tc>
        <w:tc>
          <w:tcPr>
            <w:tcW w:w="1977" w:type="dxa"/>
          </w:tcPr>
          <w:p w14:paraId="1B99384E" w14:textId="3AC64528" w:rsidR="004B7BD4" w:rsidRPr="00E31B14" w:rsidRDefault="004B7BD4" w:rsidP="00054B30">
            <w:pPr>
              <w:rPr>
                <w:sz w:val="24"/>
              </w:rPr>
            </w:pPr>
            <w:r>
              <w:rPr>
                <w:sz w:val="24"/>
              </w:rPr>
              <w:t>Self-reflection opportunity at the end of the lesson</w:t>
            </w:r>
          </w:p>
        </w:tc>
      </w:tr>
      <w:tr w:rsidR="00EC57F5" w14:paraId="28C67003" w14:textId="77777777" w:rsidTr="00EC57F5">
        <w:tc>
          <w:tcPr>
            <w:tcW w:w="568" w:type="dxa"/>
          </w:tcPr>
          <w:p w14:paraId="285C74E4" w14:textId="5FC3EDF1" w:rsidR="00EC57F5" w:rsidRDefault="00EC57F5" w:rsidP="006E15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552" w:type="dxa"/>
          </w:tcPr>
          <w:p w14:paraId="164B6869" w14:textId="77777777" w:rsidR="00EC57F5" w:rsidRDefault="004B7BD4" w:rsidP="00054B3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What can we learn from mining sources?</w:t>
            </w:r>
          </w:p>
          <w:p w14:paraId="7DFD231E" w14:textId="7064A930" w:rsidR="004B7BD4" w:rsidRDefault="004B7BD4" w:rsidP="00054B3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(Responsive Assessment)</w:t>
            </w:r>
          </w:p>
        </w:tc>
        <w:tc>
          <w:tcPr>
            <w:tcW w:w="5528" w:type="dxa"/>
          </w:tcPr>
          <w:p w14:paraId="15D4D26E" w14:textId="7639A679" w:rsidR="00CE52BF" w:rsidRPr="00EC57F5" w:rsidRDefault="004C4C95" w:rsidP="00EC57F5">
            <w:pPr>
              <w:ind w:left="6"/>
              <w:rPr>
                <w:sz w:val="24"/>
              </w:rPr>
            </w:pPr>
            <w:r>
              <w:rPr>
                <w:sz w:val="24"/>
              </w:rPr>
              <w:t xml:space="preserve">Analysis of a </w:t>
            </w:r>
            <w:r w:rsidRPr="00984DB2">
              <w:rPr>
                <w:sz w:val="24"/>
                <w:highlight w:val="yellow"/>
              </w:rPr>
              <w:t>report from a local doctor interviewed as part of a parliamentary commission.</w:t>
            </w:r>
          </w:p>
          <w:p w14:paraId="7339435C" w14:textId="77777777" w:rsidR="00EC57F5" w:rsidRPr="00EC57F5" w:rsidRDefault="00EC57F5" w:rsidP="00EC57F5">
            <w:pPr>
              <w:rPr>
                <w:sz w:val="24"/>
              </w:rPr>
            </w:pPr>
          </w:p>
        </w:tc>
        <w:tc>
          <w:tcPr>
            <w:tcW w:w="1977" w:type="dxa"/>
          </w:tcPr>
          <w:p w14:paraId="76DA1E39" w14:textId="7504B363" w:rsidR="00EC57F5" w:rsidRDefault="004B7BD4" w:rsidP="00054B30">
            <w:pPr>
              <w:rPr>
                <w:sz w:val="24"/>
              </w:rPr>
            </w:pPr>
            <w:r>
              <w:rPr>
                <w:sz w:val="24"/>
              </w:rPr>
              <w:t xml:space="preserve">Source analysis work sheet – feedback gives opportunity to improve </w:t>
            </w:r>
          </w:p>
        </w:tc>
      </w:tr>
      <w:tr w:rsidR="00AD4E6E" w14:paraId="1DB2CEAF" w14:textId="77777777" w:rsidTr="00EC57F5">
        <w:tc>
          <w:tcPr>
            <w:tcW w:w="568" w:type="dxa"/>
          </w:tcPr>
          <w:p w14:paraId="7EF7BF2E" w14:textId="6FAFC974" w:rsidR="00AD4E6E" w:rsidRDefault="00AD4E6E" w:rsidP="006E15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552" w:type="dxa"/>
          </w:tcPr>
          <w:p w14:paraId="016E5601" w14:textId="729193CB" w:rsidR="00AD4E6E" w:rsidRDefault="004B7BD4" w:rsidP="00054B3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Were factories and mills a positive change?</w:t>
            </w:r>
          </w:p>
        </w:tc>
        <w:tc>
          <w:tcPr>
            <w:tcW w:w="5528" w:type="dxa"/>
          </w:tcPr>
          <w:p w14:paraId="403CDB56" w14:textId="5BB1A697" w:rsidR="004B7BD4" w:rsidRDefault="004B7BD4" w:rsidP="004B7BD4">
            <w:pPr>
              <w:ind w:left="18" w:hanging="18"/>
              <w:rPr>
                <w:sz w:val="24"/>
              </w:rPr>
            </w:pPr>
            <w:r>
              <w:rPr>
                <w:sz w:val="24"/>
              </w:rPr>
              <w:t xml:space="preserve">Teaching of the use of cotton – links to empire and growing cotton elsewhere for it to be processed in Britain. Use of sources to look at positives and negatives of cotton mills. </w:t>
            </w:r>
          </w:p>
          <w:p w14:paraId="671F217F" w14:textId="17BCB623" w:rsidR="00F3662D" w:rsidRDefault="00F3662D" w:rsidP="004B7BD4">
            <w:pPr>
              <w:ind w:left="18" w:hanging="18"/>
              <w:rPr>
                <w:sz w:val="24"/>
              </w:rPr>
            </w:pPr>
            <w:r w:rsidRPr="005710E3">
              <w:rPr>
                <w:sz w:val="24"/>
                <w:highlight w:val="yellow"/>
              </w:rPr>
              <w:t>Including sources relating to Quarry Bank Mill, Styal: photographs, description</w:t>
            </w:r>
            <w:r w:rsidR="00FF603E" w:rsidRPr="005710E3">
              <w:rPr>
                <w:sz w:val="24"/>
                <w:highlight w:val="yellow"/>
              </w:rPr>
              <w:t xml:space="preserve"> plus evidence from Parliamentary Commissions and factory inspectors.</w:t>
            </w:r>
          </w:p>
          <w:p w14:paraId="640CF202" w14:textId="77777777" w:rsidR="002326C2" w:rsidRDefault="002326C2" w:rsidP="004B7BD4">
            <w:pPr>
              <w:ind w:left="18" w:hanging="18"/>
              <w:rPr>
                <w:sz w:val="24"/>
              </w:rPr>
            </w:pPr>
          </w:p>
          <w:p w14:paraId="56ED59DE" w14:textId="1CB9350C" w:rsidR="004B7BD4" w:rsidRDefault="004B7BD4" w:rsidP="004B7BD4">
            <w:pPr>
              <w:ind w:left="18" w:hanging="18"/>
              <w:rPr>
                <w:sz w:val="24"/>
              </w:rPr>
            </w:pPr>
            <w:r>
              <w:rPr>
                <w:sz w:val="24"/>
              </w:rPr>
              <w:t xml:space="preserve">Positives include guaranteed work, minimum wage, house provided, local facilities provided, schools and unions </w:t>
            </w:r>
          </w:p>
          <w:p w14:paraId="1A2A66A6" w14:textId="1A9EA0B6" w:rsidR="004B7BD4" w:rsidRPr="004B7BD4" w:rsidRDefault="004B7BD4" w:rsidP="004B7BD4">
            <w:pPr>
              <w:rPr>
                <w:sz w:val="24"/>
              </w:rPr>
            </w:pPr>
            <w:r>
              <w:rPr>
                <w:sz w:val="24"/>
              </w:rPr>
              <w:t xml:space="preserve">Negatives include dangerous work, accidents, child labour, low wages, long hours, long term injuries </w:t>
            </w:r>
          </w:p>
          <w:p w14:paraId="00E61572" w14:textId="56AD0BC8" w:rsidR="00AD4E6E" w:rsidRDefault="00AD4E6E" w:rsidP="00AD4E6E">
            <w:pPr>
              <w:ind w:left="6"/>
              <w:rPr>
                <w:sz w:val="24"/>
              </w:rPr>
            </w:pPr>
          </w:p>
        </w:tc>
        <w:tc>
          <w:tcPr>
            <w:tcW w:w="1977" w:type="dxa"/>
          </w:tcPr>
          <w:p w14:paraId="15D168EB" w14:textId="6CCA35E3" w:rsidR="00AD4E6E" w:rsidRDefault="004B7BD4" w:rsidP="00054B30">
            <w:pPr>
              <w:rPr>
                <w:sz w:val="24"/>
              </w:rPr>
            </w:pPr>
            <w:r>
              <w:rPr>
                <w:sz w:val="24"/>
              </w:rPr>
              <w:t xml:space="preserve">Questioning around positives and negatives </w:t>
            </w:r>
            <w:r w:rsidR="005A76F2">
              <w:rPr>
                <w:sz w:val="24"/>
              </w:rPr>
              <w:t xml:space="preserve">that pupils found from the sources </w:t>
            </w:r>
          </w:p>
        </w:tc>
      </w:tr>
      <w:tr w:rsidR="00AD4E6E" w14:paraId="43DAD920" w14:textId="77777777" w:rsidTr="00EC57F5">
        <w:tc>
          <w:tcPr>
            <w:tcW w:w="568" w:type="dxa"/>
          </w:tcPr>
          <w:p w14:paraId="2E1D0E52" w14:textId="393B477A" w:rsidR="00AD4E6E" w:rsidRDefault="00B650C4" w:rsidP="006E15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552" w:type="dxa"/>
          </w:tcPr>
          <w:p w14:paraId="2BBB1E0E" w14:textId="7DD443C1" w:rsidR="00AD4E6E" w:rsidRDefault="0007147A" w:rsidP="00054B3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How much revolution was there in Crewe?</w:t>
            </w:r>
          </w:p>
        </w:tc>
        <w:tc>
          <w:tcPr>
            <w:tcW w:w="5528" w:type="dxa"/>
          </w:tcPr>
          <w:p w14:paraId="3510EC74" w14:textId="06623729" w:rsidR="00AD4E6E" w:rsidRDefault="0007147A" w:rsidP="00B650C4">
            <w:pPr>
              <w:ind w:left="18" w:hanging="18"/>
              <w:rPr>
                <w:sz w:val="24"/>
              </w:rPr>
            </w:pPr>
            <w:r>
              <w:rPr>
                <w:sz w:val="24"/>
              </w:rPr>
              <w:t xml:space="preserve">Focus on Crewe and how it changed once the railway was built during the industrial revolution. Key findings are: </w:t>
            </w:r>
          </w:p>
          <w:p w14:paraId="307E8245" w14:textId="77777777" w:rsidR="009C71B6" w:rsidRPr="0007147A" w:rsidRDefault="00DA7779" w:rsidP="0007147A">
            <w:pPr>
              <w:numPr>
                <w:ilvl w:val="0"/>
                <w:numId w:val="13"/>
              </w:numPr>
              <w:rPr>
                <w:sz w:val="24"/>
              </w:rPr>
            </w:pPr>
            <w:r w:rsidRPr="0007147A">
              <w:rPr>
                <w:sz w:val="24"/>
              </w:rPr>
              <w:t>Before Crewe railway station was built in 1837, there was no town.  After the railway station and railway works were built, the town developed very quickly.</w:t>
            </w:r>
          </w:p>
          <w:p w14:paraId="659766DA" w14:textId="77777777" w:rsidR="0007147A" w:rsidRDefault="00DA7779" w:rsidP="0007147A">
            <w:pPr>
              <w:numPr>
                <w:ilvl w:val="0"/>
                <w:numId w:val="13"/>
              </w:numPr>
              <w:rPr>
                <w:sz w:val="24"/>
              </w:rPr>
            </w:pPr>
            <w:r w:rsidRPr="0007147A">
              <w:rPr>
                <w:sz w:val="24"/>
              </w:rPr>
              <w:t>The population of Crewe increased from 70 in 1831 to 40,000 in 1871</w:t>
            </w:r>
          </w:p>
          <w:p w14:paraId="00585D6C" w14:textId="1A115A21" w:rsidR="009C71B6" w:rsidRDefault="00DA7779" w:rsidP="0007147A">
            <w:pPr>
              <w:numPr>
                <w:ilvl w:val="0"/>
                <w:numId w:val="13"/>
              </w:numPr>
              <w:rPr>
                <w:sz w:val="24"/>
              </w:rPr>
            </w:pPr>
            <w:r w:rsidRPr="0007147A">
              <w:rPr>
                <w:sz w:val="24"/>
              </w:rPr>
              <w:t>The railway company opened a cheese market, a school, churches, a doctor’s surgery and Queen’s Park.</w:t>
            </w:r>
          </w:p>
          <w:p w14:paraId="26BB584A" w14:textId="73C78D42" w:rsidR="0007147A" w:rsidRPr="005710E3" w:rsidRDefault="0007147A" w:rsidP="0007147A">
            <w:pPr>
              <w:rPr>
                <w:sz w:val="24"/>
                <w:highlight w:val="yellow"/>
              </w:rPr>
            </w:pPr>
            <w:r w:rsidRPr="005710E3">
              <w:rPr>
                <w:sz w:val="24"/>
                <w:highlight w:val="yellow"/>
              </w:rPr>
              <w:t>Students have opportunity to use</w:t>
            </w:r>
            <w:r w:rsidR="005710E3">
              <w:rPr>
                <w:sz w:val="24"/>
                <w:highlight w:val="yellow"/>
              </w:rPr>
              <w:t xml:space="preserve"> sources from Crewe</w:t>
            </w:r>
            <w:r w:rsidR="00627751">
              <w:rPr>
                <w:sz w:val="24"/>
                <w:highlight w:val="yellow"/>
              </w:rPr>
              <w:t>, including analysing the</w:t>
            </w:r>
            <w:r w:rsidRPr="005710E3">
              <w:rPr>
                <w:sz w:val="24"/>
                <w:highlight w:val="yellow"/>
              </w:rPr>
              <w:t xml:space="preserve"> provenance of sources to determine u</w:t>
            </w:r>
            <w:r w:rsidR="00627751">
              <w:rPr>
                <w:sz w:val="24"/>
                <w:highlight w:val="yellow"/>
              </w:rPr>
              <w:t>tility.</w:t>
            </w:r>
          </w:p>
          <w:p w14:paraId="4D486356" w14:textId="38445102" w:rsidR="003F194A" w:rsidRPr="0007147A" w:rsidRDefault="003F194A" w:rsidP="0007147A">
            <w:pPr>
              <w:rPr>
                <w:sz w:val="24"/>
              </w:rPr>
            </w:pPr>
            <w:r w:rsidRPr="005710E3">
              <w:rPr>
                <w:sz w:val="24"/>
                <w:highlight w:val="yellow"/>
              </w:rPr>
              <w:t xml:space="preserve">Use of: maps, </w:t>
            </w:r>
            <w:r w:rsidR="002F32BF" w:rsidRPr="005710E3">
              <w:rPr>
                <w:sz w:val="24"/>
                <w:highlight w:val="yellow"/>
              </w:rPr>
              <w:t xml:space="preserve">newspaper articles, statistics, </w:t>
            </w:r>
            <w:r w:rsidR="00A81AD1" w:rsidRPr="005710E3">
              <w:rPr>
                <w:i/>
                <w:iCs/>
                <w:sz w:val="24"/>
                <w:highlight w:val="yellow"/>
              </w:rPr>
              <w:t xml:space="preserve">The Imperial Gazetteer </w:t>
            </w:r>
            <w:r w:rsidR="00863483" w:rsidRPr="005710E3">
              <w:rPr>
                <w:i/>
                <w:iCs/>
                <w:sz w:val="24"/>
                <w:highlight w:val="yellow"/>
              </w:rPr>
              <w:t>1872</w:t>
            </w:r>
            <w:r w:rsidR="002F32BF" w:rsidRPr="005710E3">
              <w:rPr>
                <w:sz w:val="24"/>
                <w:highlight w:val="yellow"/>
              </w:rPr>
              <w:t xml:space="preserve">, </w:t>
            </w:r>
            <w:r w:rsidR="00A81AD1" w:rsidRPr="005710E3">
              <w:rPr>
                <w:sz w:val="24"/>
                <w:highlight w:val="yellow"/>
              </w:rPr>
              <w:t>Crewe Alex FC website,</w:t>
            </w:r>
            <w:r w:rsidR="00A81AD1">
              <w:rPr>
                <w:sz w:val="24"/>
              </w:rPr>
              <w:t xml:space="preserve"> </w:t>
            </w:r>
          </w:p>
          <w:p w14:paraId="447CD6C1" w14:textId="1D7F3B41" w:rsidR="0007147A" w:rsidRPr="00AD4E6E" w:rsidRDefault="0007147A" w:rsidP="00B650C4">
            <w:pPr>
              <w:ind w:left="18" w:hanging="18"/>
              <w:rPr>
                <w:sz w:val="24"/>
              </w:rPr>
            </w:pPr>
          </w:p>
        </w:tc>
        <w:tc>
          <w:tcPr>
            <w:tcW w:w="1977" w:type="dxa"/>
          </w:tcPr>
          <w:p w14:paraId="5511DB90" w14:textId="77777777" w:rsidR="00AD4E6E" w:rsidRDefault="0007147A" w:rsidP="00054B30">
            <w:pPr>
              <w:rPr>
                <w:sz w:val="24"/>
              </w:rPr>
            </w:pPr>
            <w:r>
              <w:rPr>
                <w:sz w:val="24"/>
              </w:rPr>
              <w:t xml:space="preserve">Explanation about which three sources are best to use to represent the topic </w:t>
            </w:r>
          </w:p>
          <w:p w14:paraId="71C7B0E6" w14:textId="77777777" w:rsidR="0007147A" w:rsidRDefault="0007147A" w:rsidP="00054B30">
            <w:pPr>
              <w:rPr>
                <w:sz w:val="24"/>
              </w:rPr>
            </w:pPr>
          </w:p>
          <w:p w14:paraId="04477186" w14:textId="58DFBAE2" w:rsidR="0007147A" w:rsidRDefault="0007147A" w:rsidP="00054B30">
            <w:pPr>
              <w:rPr>
                <w:sz w:val="24"/>
              </w:rPr>
            </w:pPr>
            <w:r>
              <w:rPr>
                <w:sz w:val="24"/>
              </w:rPr>
              <w:t xml:space="preserve">Must have consideration of knowledge and provenance of sources </w:t>
            </w:r>
          </w:p>
        </w:tc>
      </w:tr>
      <w:tr w:rsidR="0007147A" w14:paraId="08DBD843" w14:textId="77777777" w:rsidTr="00EC57F5">
        <w:tc>
          <w:tcPr>
            <w:tcW w:w="568" w:type="dxa"/>
          </w:tcPr>
          <w:p w14:paraId="27617E05" w14:textId="3FADCC49" w:rsidR="0007147A" w:rsidRDefault="0007147A" w:rsidP="006E15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552" w:type="dxa"/>
          </w:tcPr>
          <w:p w14:paraId="622C5F0E" w14:textId="4CCDAD11" w:rsidR="0007147A" w:rsidRDefault="0007147A" w:rsidP="00054B3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How much can we trust one source?</w:t>
            </w:r>
          </w:p>
        </w:tc>
        <w:tc>
          <w:tcPr>
            <w:tcW w:w="5528" w:type="dxa"/>
          </w:tcPr>
          <w:p w14:paraId="5B4782BD" w14:textId="61423FAC" w:rsidR="0007147A" w:rsidRDefault="0007147A" w:rsidP="00B650C4">
            <w:pPr>
              <w:ind w:left="18" w:hanging="18"/>
              <w:rPr>
                <w:sz w:val="24"/>
              </w:rPr>
            </w:pPr>
            <w:r>
              <w:rPr>
                <w:sz w:val="24"/>
              </w:rPr>
              <w:t>Source analysis of Crewe sources using knowledge from prior lesson. Students attempt and teacher feedback given.</w:t>
            </w:r>
          </w:p>
        </w:tc>
        <w:tc>
          <w:tcPr>
            <w:tcW w:w="1977" w:type="dxa"/>
          </w:tcPr>
          <w:p w14:paraId="616F60A7" w14:textId="2150ECC8" w:rsidR="0007147A" w:rsidRDefault="0007147A" w:rsidP="00054B30">
            <w:pPr>
              <w:rPr>
                <w:sz w:val="24"/>
              </w:rPr>
            </w:pPr>
            <w:r>
              <w:rPr>
                <w:sz w:val="24"/>
              </w:rPr>
              <w:t>Questioning whilst completing source analysis</w:t>
            </w:r>
          </w:p>
        </w:tc>
      </w:tr>
      <w:tr w:rsidR="0007147A" w14:paraId="2C67BC43" w14:textId="77777777" w:rsidTr="00EC57F5">
        <w:tc>
          <w:tcPr>
            <w:tcW w:w="568" w:type="dxa"/>
          </w:tcPr>
          <w:p w14:paraId="54086764" w14:textId="0D2DE0E6" w:rsidR="0007147A" w:rsidRDefault="0007147A" w:rsidP="006E15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11</w:t>
            </w:r>
          </w:p>
        </w:tc>
        <w:tc>
          <w:tcPr>
            <w:tcW w:w="2552" w:type="dxa"/>
          </w:tcPr>
          <w:p w14:paraId="61733C4C" w14:textId="5CCFC75D" w:rsidR="0007147A" w:rsidRDefault="0007147A" w:rsidP="00054B3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How did the people of </w:t>
            </w:r>
            <w:proofErr w:type="spellStart"/>
            <w:r>
              <w:rPr>
                <w:b/>
                <w:sz w:val="24"/>
              </w:rPr>
              <w:t>Shavington</w:t>
            </w:r>
            <w:proofErr w:type="spellEnd"/>
            <w:r>
              <w:rPr>
                <w:b/>
                <w:sz w:val="24"/>
              </w:rPr>
              <w:t xml:space="preserve"> change?</w:t>
            </w:r>
          </w:p>
        </w:tc>
        <w:tc>
          <w:tcPr>
            <w:tcW w:w="5528" w:type="dxa"/>
          </w:tcPr>
          <w:p w14:paraId="5E54FB46" w14:textId="19BB8D3B" w:rsidR="00DA7779" w:rsidRDefault="00DA7779" w:rsidP="00B650C4">
            <w:pPr>
              <w:ind w:left="18" w:hanging="18"/>
              <w:rPr>
                <w:sz w:val="24"/>
              </w:rPr>
            </w:pPr>
            <w:r>
              <w:rPr>
                <w:sz w:val="24"/>
              </w:rPr>
              <w:t xml:space="preserve">Pupils to have the opportunity to look at </w:t>
            </w:r>
            <w:r w:rsidRPr="00627751">
              <w:rPr>
                <w:sz w:val="24"/>
                <w:highlight w:val="yellow"/>
              </w:rPr>
              <w:t xml:space="preserve">the census of </w:t>
            </w:r>
            <w:proofErr w:type="spellStart"/>
            <w:r w:rsidRPr="00627751">
              <w:rPr>
                <w:sz w:val="24"/>
                <w:highlight w:val="yellow"/>
              </w:rPr>
              <w:t>Shavington</w:t>
            </w:r>
            <w:proofErr w:type="spellEnd"/>
            <w:r w:rsidRPr="00627751">
              <w:rPr>
                <w:sz w:val="24"/>
                <w:highlight w:val="yellow"/>
              </w:rPr>
              <w:t xml:space="preserve"> over time</w:t>
            </w:r>
            <w:r>
              <w:rPr>
                <w:sz w:val="24"/>
              </w:rPr>
              <w:t xml:space="preserve"> and key findings are below: </w:t>
            </w:r>
          </w:p>
          <w:p w14:paraId="4B25D7FD" w14:textId="77777777" w:rsidR="00DA7779" w:rsidRDefault="00DA7779" w:rsidP="00B650C4">
            <w:pPr>
              <w:ind w:left="18" w:hanging="18"/>
              <w:rPr>
                <w:sz w:val="24"/>
              </w:rPr>
            </w:pPr>
          </w:p>
          <w:p w14:paraId="1CDD08B4" w14:textId="4BCBA3BA" w:rsidR="0007147A" w:rsidRDefault="00DA7779" w:rsidP="00B650C4">
            <w:pPr>
              <w:ind w:left="18" w:hanging="18"/>
              <w:rPr>
                <w:sz w:val="24"/>
              </w:rPr>
            </w:pPr>
            <w:proofErr w:type="spellStart"/>
            <w:r w:rsidRPr="00DA7779">
              <w:rPr>
                <w:sz w:val="24"/>
              </w:rPr>
              <w:t>Shavington</w:t>
            </w:r>
            <w:proofErr w:type="spellEnd"/>
            <w:r w:rsidRPr="00DA7779">
              <w:rPr>
                <w:sz w:val="24"/>
              </w:rPr>
              <w:t xml:space="preserve"> developed after Crewe.  Before the industrial revolution, most men in </w:t>
            </w:r>
            <w:proofErr w:type="spellStart"/>
            <w:r w:rsidRPr="00DA7779">
              <w:rPr>
                <w:sz w:val="24"/>
              </w:rPr>
              <w:t>Shavington</w:t>
            </w:r>
            <w:proofErr w:type="spellEnd"/>
            <w:r w:rsidRPr="00DA7779">
              <w:rPr>
                <w:sz w:val="24"/>
              </w:rPr>
              <w:t xml:space="preserve"> were agricultural labourers and most women did not have a specific job.  From the 1850s, many more people moved to live in </w:t>
            </w:r>
            <w:proofErr w:type="spellStart"/>
            <w:r w:rsidRPr="00DA7779">
              <w:rPr>
                <w:sz w:val="24"/>
              </w:rPr>
              <w:t>Shavington</w:t>
            </w:r>
            <w:proofErr w:type="spellEnd"/>
            <w:r w:rsidRPr="00DA7779">
              <w:rPr>
                <w:sz w:val="24"/>
              </w:rPr>
              <w:t xml:space="preserve"> and work in Crewe railway works. Some did other industrial jobs. More children began to go to school. The Vine Inn opened along with many churches and a school</w:t>
            </w:r>
            <w:r>
              <w:rPr>
                <w:sz w:val="24"/>
              </w:rPr>
              <w:t>.</w:t>
            </w:r>
          </w:p>
        </w:tc>
        <w:tc>
          <w:tcPr>
            <w:tcW w:w="1977" w:type="dxa"/>
          </w:tcPr>
          <w:p w14:paraId="66A393BE" w14:textId="7CD2CF46" w:rsidR="0007147A" w:rsidRDefault="00DA7779" w:rsidP="00054B30">
            <w:pPr>
              <w:rPr>
                <w:sz w:val="24"/>
              </w:rPr>
            </w:pPr>
            <w:r>
              <w:rPr>
                <w:sz w:val="24"/>
              </w:rPr>
              <w:t xml:space="preserve">Written explanation questions  </w:t>
            </w:r>
          </w:p>
        </w:tc>
      </w:tr>
      <w:tr w:rsidR="00DA7779" w14:paraId="5E491032" w14:textId="77777777" w:rsidTr="00EC57F5">
        <w:tc>
          <w:tcPr>
            <w:tcW w:w="568" w:type="dxa"/>
          </w:tcPr>
          <w:p w14:paraId="7A04EA8D" w14:textId="6112C47D" w:rsidR="00DA7779" w:rsidRDefault="00DA7779" w:rsidP="006E15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552" w:type="dxa"/>
          </w:tcPr>
          <w:p w14:paraId="29A7205B" w14:textId="0C876ABD" w:rsidR="00DA7779" w:rsidRDefault="00DA7779" w:rsidP="00054B3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How useful are newspapers? (Progressive Assessment)</w:t>
            </w:r>
          </w:p>
        </w:tc>
        <w:tc>
          <w:tcPr>
            <w:tcW w:w="5528" w:type="dxa"/>
          </w:tcPr>
          <w:p w14:paraId="0B9103BA" w14:textId="3DEA45FB" w:rsidR="00DA7779" w:rsidRDefault="00DA7779" w:rsidP="00DA7779">
            <w:pPr>
              <w:rPr>
                <w:sz w:val="24"/>
              </w:rPr>
            </w:pPr>
            <w:r>
              <w:rPr>
                <w:sz w:val="24"/>
              </w:rPr>
              <w:t>Assessment of source skills and knowledge acquired about the industrial revolution with a focus on Crewe.</w:t>
            </w:r>
          </w:p>
        </w:tc>
        <w:tc>
          <w:tcPr>
            <w:tcW w:w="1977" w:type="dxa"/>
          </w:tcPr>
          <w:p w14:paraId="5548A0AE" w14:textId="3D4065F4" w:rsidR="00DA7779" w:rsidRDefault="00DA7779" w:rsidP="00054B30">
            <w:pPr>
              <w:rPr>
                <w:sz w:val="24"/>
              </w:rPr>
            </w:pPr>
            <w:r>
              <w:rPr>
                <w:sz w:val="24"/>
              </w:rPr>
              <w:t>Teacher feedback given</w:t>
            </w:r>
          </w:p>
        </w:tc>
      </w:tr>
      <w:tr w:rsidR="00DA7779" w14:paraId="56960F7A" w14:textId="77777777" w:rsidTr="00EC57F5">
        <w:tc>
          <w:tcPr>
            <w:tcW w:w="568" w:type="dxa"/>
          </w:tcPr>
          <w:p w14:paraId="6A1A7C4F" w14:textId="0CC5BB60" w:rsidR="00DA7779" w:rsidRDefault="00DA7779" w:rsidP="006E15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552" w:type="dxa"/>
          </w:tcPr>
          <w:p w14:paraId="151FE1EE" w14:textId="65C18B4B" w:rsidR="00DA7779" w:rsidRDefault="00DA7779" w:rsidP="00054B3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How did the industrial revolution affect the franchise?</w:t>
            </w:r>
          </w:p>
        </w:tc>
        <w:tc>
          <w:tcPr>
            <w:tcW w:w="5528" w:type="dxa"/>
          </w:tcPr>
          <w:p w14:paraId="032B2B46" w14:textId="603EC02F" w:rsidR="00DA7779" w:rsidRDefault="00DA7779" w:rsidP="00DA7779">
            <w:pPr>
              <w:rPr>
                <w:sz w:val="24"/>
              </w:rPr>
            </w:pPr>
            <w:r>
              <w:rPr>
                <w:sz w:val="24"/>
              </w:rPr>
              <w:t xml:space="preserve">Explicit teaching of keyword franchise, useful for KS4 History and Citizenship curriculum. Teaching of the chartists and their demands. Key individuals of William </w:t>
            </w:r>
            <w:proofErr w:type="spellStart"/>
            <w:r>
              <w:rPr>
                <w:sz w:val="24"/>
              </w:rPr>
              <w:t>Cuffy</w:t>
            </w:r>
            <w:proofErr w:type="spellEnd"/>
            <w:r>
              <w:rPr>
                <w:sz w:val="24"/>
              </w:rPr>
              <w:t xml:space="preserve"> and Thomas Dunning and how the Chartists are commemorated. </w:t>
            </w:r>
          </w:p>
        </w:tc>
        <w:tc>
          <w:tcPr>
            <w:tcW w:w="1977" w:type="dxa"/>
          </w:tcPr>
          <w:p w14:paraId="2A27DEAB" w14:textId="2147EB8D" w:rsidR="00DA7779" w:rsidRDefault="00DA7779" w:rsidP="00054B30">
            <w:pPr>
              <w:rPr>
                <w:sz w:val="24"/>
              </w:rPr>
            </w:pPr>
            <w:r>
              <w:rPr>
                <w:sz w:val="24"/>
              </w:rPr>
              <w:t xml:space="preserve">Explanation task of how the Chartists should be commemorated </w:t>
            </w:r>
          </w:p>
        </w:tc>
      </w:tr>
    </w:tbl>
    <w:p w14:paraId="55AF5FFF" w14:textId="5458B759" w:rsidR="00054B30" w:rsidRDefault="00054B30" w:rsidP="00054B30">
      <w:pPr>
        <w:spacing w:after="0"/>
        <w:rPr>
          <w:b/>
          <w:sz w:val="24"/>
        </w:rPr>
      </w:pPr>
    </w:p>
    <w:p w14:paraId="6A7EC193" w14:textId="1BD501FE" w:rsidR="00C817FC" w:rsidRDefault="00C817FC" w:rsidP="00054B30">
      <w:pPr>
        <w:spacing w:after="0"/>
        <w:rPr>
          <w:b/>
          <w:sz w:val="24"/>
        </w:rPr>
      </w:pPr>
    </w:p>
    <w:sectPr w:rsidR="00C817FC" w:rsidSect="0026233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37C4"/>
    <w:multiLevelType w:val="hybridMultilevel"/>
    <w:tmpl w:val="132CFF4A"/>
    <w:lvl w:ilvl="0" w:tplc="773A6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8ADF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7E50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E89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FA4E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B87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F84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D0C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72C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4BB1707"/>
    <w:multiLevelType w:val="hybridMultilevel"/>
    <w:tmpl w:val="3C4EF59A"/>
    <w:lvl w:ilvl="0" w:tplc="88662B64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A5579"/>
    <w:multiLevelType w:val="hybridMultilevel"/>
    <w:tmpl w:val="B2B0AE36"/>
    <w:lvl w:ilvl="0" w:tplc="EE641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CC4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B4F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7A5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B0C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44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AC9C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223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AE07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9701503"/>
    <w:multiLevelType w:val="hybridMultilevel"/>
    <w:tmpl w:val="A230AD44"/>
    <w:lvl w:ilvl="0" w:tplc="88662B64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246F3"/>
    <w:multiLevelType w:val="hybridMultilevel"/>
    <w:tmpl w:val="27B6CA06"/>
    <w:lvl w:ilvl="0" w:tplc="88662B64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09D6A79"/>
    <w:multiLevelType w:val="hybridMultilevel"/>
    <w:tmpl w:val="0166129A"/>
    <w:lvl w:ilvl="0" w:tplc="0026E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2E9B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ACC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1A9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54D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BE1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707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CAD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4C5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78B2E7B"/>
    <w:multiLevelType w:val="hybridMultilevel"/>
    <w:tmpl w:val="D14CC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65967"/>
    <w:multiLevelType w:val="hybridMultilevel"/>
    <w:tmpl w:val="F704FD70"/>
    <w:lvl w:ilvl="0" w:tplc="7E1432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0490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222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D24A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04F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AAB3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42C1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627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3C1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9B506C1"/>
    <w:multiLevelType w:val="hybridMultilevel"/>
    <w:tmpl w:val="6FE29DF0"/>
    <w:lvl w:ilvl="0" w:tplc="A5702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EE7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FC5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FE68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0E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E8A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6AFC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945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041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30B398C"/>
    <w:multiLevelType w:val="hybridMultilevel"/>
    <w:tmpl w:val="C6C4FC0E"/>
    <w:lvl w:ilvl="0" w:tplc="51021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D68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B42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004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940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484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AD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A0F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64C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5B7394E"/>
    <w:multiLevelType w:val="hybridMultilevel"/>
    <w:tmpl w:val="662E49BC"/>
    <w:lvl w:ilvl="0" w:tplc="0A28D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A2D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B4D1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EA7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7C69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F495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8A1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743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D63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7C92DE4"/>
    <w:multiLevelType w:val="hybridMultilevel"/>
    <w:tmpl w:val="9C0CFE26"/>
    <w:lvl w:ilvl="0" w:tplc="B6AA1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E4B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BC5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BAE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0AC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403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2C4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6C9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B80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BC21AB5"/>
    <w:multiLevelType w:val="hybridMultilevel"/>
    <w:tmpl w:val="6B9E2758"/>
    <w:lvl w:ilvl="0" w:tplc="D8085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2A5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0EBD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241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78D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D6C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9CD5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E40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DC68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D63034E"/>
    <w:multiLevelType w:val="hybridMultilevel"/>
    <w:tmpl w:val="2738D71E"/>
    <w:lvl w:ilvl="0" w:tplc="2E8867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12"/>
  </w:num>
  <w:num w:numId="10">
    <w:abstractNumId w:val="1"/>
  </w:num>
  <w:num w:numId="11">
    <w:abstractNumId w:val="3"/>
  </w:num>
  <w:num w:numId="12">
    <w:abstractNumId w:val="9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337"/>
    <w:rsid w:val="00054B30"/>
    <w:rsid w:val="0007147A"/>
    <w:rsid w:val="000B2521"/>
    <w:rsid w:val="001A0825"/>
    <w:rsid w:val="002326C2"/>
    <w:rsid w:val="00262337"/>
    <w:rsid w:val="002D5AD1"/>
    <w:rsid w:val="002F32BF"/>
    <w:rsid w:val="003F194A"/>
    <w:rsid w:val="004022BF"/>
    <w:rsid w:val="0043586D"/>
    <w:rsid w:val="004B7BD4"/>
    <w:rsid w:val="004C4C95"/>
    <w:rsid w:val="0051354E"/>
    <w:rsid w:val="005710E3"/>
    <w:rsid w:val="005775D1"/>
    <w:rsid w:val="00577EA2"/>
    <w:rsid w:val="00591F5E"/>
    <w:rsid w:val="005A76F2"/>
    <w:rsid w:val="00606A77"/>
    <w:rsid w:val="00627751"/>
    <w:rsid w:val="0066748D"/>
    <w:rsid w:val="006E15BC"/>
    <w:rsid w:val="00757286"/>
    <w:rsid w:val="00796DFD"/>
    <w:rsid w:val="00830EFD"/>
    <w:rsid w:val="00863483"/>
    <w:rsid w:val="008C06DC"/>
    <w:rsid w:val="00984DB2"/>
    <w:rsid w:val="00994F45"/>
    <w:rsid w:val="009C71B6"/>
    <w:rsid w:val="00A81AD1"/>
    <w:rsid w:val="00AD4E6E"/>
    <w:rsid w:val="00B1125F"/>
    <w:rsid w:val="00B1228F"/>
    <w:rsid w:val="00B3540A"/>
    <w:rsid w:val="00B650C4"/>
    <w:rsid w:val="00B7641F"/>
    <w:rsid w:val="00C817FC"/>
    <w:rsid w:val="00CE52BF"/>
    <w:rsid w:val="00CF11A1"/>
    <w:rsid w:val="00D51683"/>
    <w:rsid w:val="00DA7779"/>
    <w:rsid w:val="00E31B14"/>
    <w:rsid w:val="00E92403"/>
    <w:rsid w:val="00EC57F5"/>
    <w:rsid w:val="00F23EC5"/>
    <w:rsid w:val="00F3662D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1FBDA"/>
  <w15:chartTrackingRefBased/>
  <w15:docId w15:val="{5BB58949-C841-4269-9B98-426EB84A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586D"/>
    <w:pPr>
      <w:ind w:left="720"/>
      <w:contextualSpacing/>
    </w:pPr>
  </w:style>
  <w:style w:type="character" w:customStyle="1" w:styleId="normaltextrun">
    <w:name w:val="normaltextrun"/>
    <w:basedOn w:val="DefaultParagraphFont"/>
    <w:rsid w:val="00F23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262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743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253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463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42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00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0234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96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813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44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322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354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25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04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22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0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395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238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206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290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33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5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965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6854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102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437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483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131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815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761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789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08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744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00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59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520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afe720fa-808f-4bd3-a6d5-a34dfa26b771" xsi:nil="true"/>
    <FolderType xmlns="afe720fa-808f-4bd3-a6d5-a34dfa26b771" xsi:nil="true"/>
    <Invited_Leaders xmlns="afe720fa-808f-4bd3-a6d5-a34dfa26b771" xsi:nil="true"/>
    <TaxCatchAll xmlns="3c0b5572-6716-4c5b-9d93-6e48fee3f696" xsi:nil="true"/>
    <Distribution_Groups xmlns="afe720fa-808f-4bd3-a6d5-a34dfa26b771" xsi:nil="true"/>
    <TeamsChannelId xmlns="afe720fa-808f-4bd3-a6d5-a34dfa26b771" xsi:nil="true"/>
    <Math_Settings xmlns="afe720fa-808f-4bd3-a6d5-a34dfa26b771" xsi:nil="true"/>
    <Members xmlns="afe720fa-808f-4bd3-a6d5-a34dfa26b771">
      <UserInfo>
        <DisplayName/>
        <AccountId xsi:nil="true"/>
        <AccountType/>
      </UserInfo>
    </Members>
    <Self_Registration_Enabled xmlns="afe720fa-808f-4bd3-a6d5-a34dfa26b771" xsi:nil="true"/>
    <AppVersion xmlns="afe720fa-808f-4bd3-a6d5-a34dfa26b771" xsi:nil="true"/>
    <IsNotebookLocked xmlns="afe720fa-808f-4bd3-a6d5-a34dfa26b771" xsi:nil="true"/>
    <DefaultSectionNames xmlns="afe720fa-808f-4bd3-a6d5-a34dfa26b771" xsi:nil="true"/>
    <Is_Collaboration_Space_Locked xmlns="afe720fa-808f-4bd3-a6d5-a34dfa26b771" xsi:nil="true"/>
    <Templates xmlns="afe720fa-808f-4bd3-a6d5-a34dfa26b771" xsi:nil="true"/>
    <Member_Groups xmlns="afe720fa-808f-4bd3-a6d5-a34dfa26b771">
      <UserInfo>
        <DisplayName/>
        <AccountId xsi:nil="true"/>
        <AccountType/>
      </UserInfo>
    </Member_Groups>
    <Has_Leaders_Only_SectionGroup xmlns="afe720fa-808f-4bd3-a6d5-a34dfa26b771" xsi:nil="true"/>
    <lcf76f155ced4ddcb4097134ff3c332f xmlns="afe720fa-808f-4bd3-a6d5-a34dfa26b771">
      <Terms xmlns="http://schemas.microsoft.com/office/infopath/2007/PartnerControls"/>
    </lcf76f155ced4ddcb4097134ff3c332f>
    <Invited_Members xmlns="afe720fa-808f-4bd3-a6d5-a34dfa26b771" xsi:nil="true"/>
    <CultureName xmlns="afe720fa-808f-4bd3-a6d5-a34dfa26b771" xsi:nil="true"/>
    <Owner xmlns="afe720fa-808f-4bd3-a6d5-a34dfa26b771">
      <UserInfo>
        <DisplayName/>
        <AccountId xsi:nil="true"/>
        <AccountType/>
      </UserInfo>
    </Owner>
    <Leaders xmlns="afe720fa-808f-4bd3-a6d5-a34dfa26b771">
      <UserInfo>
        <DisplayName/>
        <AccountId xsi:nil="true"/>
        <AccountType/>
      </UserInfo>
    </Leaders>
    <LMS_Mappings xmlns="afe720fa-808f-4bd3-a6d5-a34dfa26b77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1E2ECBB0582344AF7BD973941883DE" ma:contentTypeVersion="37" ma:contentTypeDescription="Create a new document." ma:contentTypeScope="" ma:versionID="9767c3742c563d0b8c08d2ac4cdb2fed">
  <xsd:schema xmlns:xsd="http://www.w3.org/2001/XMLSchema" xmlns:xs="http://www.w3.org/2001/XMLSchema" xmlns:p="http://schemas.microsoft.com/office/2006/metadata/properties" xmlns:ns2="afe720fa-808f-4bd3-a6d5-a34dfa26b771" xmlns:ns3="3c0b5572-6716-4c5b-9d93-6e48fee3f696" targetNamespace="http://schemas.microsoft.com/office/2006/metadata/properties" ma:root="true" ma:fieldsID="64d1f68eacf0a13b6ca11f4b3d13e681" ns2:_="" ns3:_="">
    <xsd:import namespace="afe720fa-808f-4bd3-a6d5-a34dfa26b771"/>
    <xsd:import namespace="3c0b5572-6716-4c5b-9d93-6e48fee3f696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720fa-808f-4bd3-a6d5-a34dfa26b77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0" nillable="true" ma:taxonomy="true" ma:internalName="lcf76f155ced4ddcb4097134ff3c332f" ma:taxonomyFieldName="MediaServiceImageTags" ma:displayName="Image Tags" ma:readOnly="false" ma:fieldId="{5cf76f15-5ced-4ddc-b409-7134ff3c332f}" ma:taxonomyMulti="true" ma:sspId="9eb7be05-cd1c-4710-aa08-fb1b8e101e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b5572-6716-4c5b-9d93-6e48fee3f696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1" nillable="true" ma:displayName="Taxonomy Catch All Column" ma:hidden="true" ma:list="{c58d39f8-5eb0-4466-aeb5-9f48ab35a6e1}" ma:internalName="TaxCatchAll" ma:showField="CatchAllData" ma:web="3c0b5572-6716-4c5b-9d93-6e48fee3f6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BE9B6F-4153-4610-8A65-11582F0903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EEBF0-4CFC-4B67-A6C8-84537E449CC4}">
  <ds:schemaRefs>
    <ds:schemaRef ds:uri="http://schemas.microsoft.com/office/2006/metadata/properties"/>
    <ds:schemaRef ds:uri="http://schemas.microsoft.com/office/infopath/2007/PartnerControls"/>
    <ds:schemaRef ds:uri="afe720fa-808f-4bd3-a6d5-a34dfa26b771"/>
    <ds:schemaRef ds:uri="3c0b5572-6716-4c5b-9d93-6e48fee3f696"/>
  </ds:schemaRefs>
</ds:datastoreItem>
</file>

<file path=customXml/itemProps3.xml><?xml version="1.0" encoding="utf-8"?>
<ds:datastoreItem xmlns:ds="http://schemas.openxmlformats.org/officeDocument/2006/customXml" ds:itemID="{5CE2B9D0-5AA1-4C8E-99FE-50F51BC22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720fa-808f-4bd3-a6d5-a34dfa26b771"/>
    <ds:schemaRef ds:uri="3c0b5572-6716-4c5b-9d93-6e48fee3f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ECasewell</dc:creator>
  <cp:keywords/>
  <dc:description/>
  <cp:lastModifiedBy>TLeather</cp:lastModifiedBy>
  <cp:revision>5</cp:revision>
  <dcterms:created xsi:type="dcterms:W3CDTF">2023-06-07T11:36:00Z</dcterms:created>
  <dcterms:modified xsi:type="dcterms:W3CDTF">2023-06-07T11:59:00Z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0x010100BC1E2ECBB0582344AF7BD973941883DE</vt:lpwstr>
  </property>
  <property fmtid="{D5CDD505-2E9C-101B-9397-08002B2CF9AE}" pid="3" name="MediaServiceImageTags">
    <vt:lpwstr/>
  </property>
</Properties>
</file>